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34770" w14:textId="77777777" w:rsidR="00424A5A" w:rsidRPr="00BE64BA" w:rsidRDefault="00424A5A">
      <w:pPr>
        <w:rPr>
          <w:rFonts w:ascii="Tahoma" w:hAnsi="Tahoma" w:cs="Tahoma"/>
          <w:sz w:val="20"/>
          <w:szCs w:val="20"/>
        </w:rPr>
      </w:pPr>
    </w:p>
    <w:p w14:paraId="1FB89C82" w14:textId="77777777" w:rsidR="00424A5A" w:rsidRPr="00BE64BA" w:rsidRDefault="00424A5A">
      <w:pPr>
        <w:rPr>
          <w:rFonts w:ascii="Tahoma" w:hAnsi="Tahoma" w:cs="Tahoma"/>
          <w:sz w:val="20"/>
          <w:szCs w:val="20"/>
        </w:rPr>
      </w:pPr>
    </w:p>
    <w:p w14:paraId="0858F4C8" w14:textId="77777777" w:rsidR="00424A5A" w:rsidRPr="00BE64BA" w:rsidRDefault="00424A5A" w:rsidP="00424A5A">
      <w:pPr>
        <w:rPr>
          <w:rFonts w:ascii="Tahoma" w:hAnsi="Tahoma" w:cs="Tahoma"/>
          <w:sz w:val="20"/>
          <w:szCs w:val="20"/>
        </w:rPr>
      </w:pPr>
    </w:p>
    <w:p w14:paraId="57B3500E" w14:textId="77777777" w:rsidR="00424A5A" w:rsidRPr="00BE64B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E64BA" w14:paraId="2C06BB6A" w14:textId="77777777">
        <w:tc>
          <w:tcPr>
            <w:tcW w:w="1080" w:type="dxa"/>
            <w:vAlign w:val="center"/>
          </w:tcPr>
          <w:p w14:paraId="15131A28" w14:textId="77777777" w:rsidR="00424A5A" w:rsidRPr="00BE64B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8DF27AE" w14:textId="77777777" w:rsidR="00424A5A" w:rsidRPr="00BE64BA" w:rsidRDefault="0057189A" w:rsidP="005A4D9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color w:val="0000FF"/>
                <w:sz w:val="20"/>
                <w:szCs w:val="20"/>
              </w:rPr>
              <w:t>43001-267/2020</w:t>
            </w:r>
            <w:r w:rsidR="00332492" w:rsidRPr="00BE64BA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A04811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44020C10" w14:textId="77777777" w:rsidR="00424A5A" w:rsidRPr="00BE64B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D959117" w14:textId="77777777" w:rsidR="00424A5A" w:rsidRPr="00BE64B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DEBD994" w14:textId="77777777" w:rsidR="00424A5A" w:rsidRPr="00BE64BA" w:rsidRDefault="0057189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color w:val="0000FF"/>
                <w:sz w:val="20"/>
                <w:szCs w:val="20"/>
              </w:rPr>
              <w:t>A-76/20 G</w:t>
            </w:r>
            <w:r w:rsidR="00424A5A" w:rsidRPr="00BE64B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E64BA" w14:paraId="2F5AFEF6" w14:textId="77777777">
        <w:tc>
          <w:tcPr>
            <w:tcW w:w="1080" w:type="dxa"/>
            <w:vAlign w:val="center"/>
          </w:tcPr>
          <w:p w14:paraId="19509146" w14:textId="77777777" w:rsidR="00424A5A" w:rsidRPr="00BE64B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2E1F402" w14:textId="77777777" w:rsidR="00424A5A" w:rsidRPr="00BE64BA" w:rsidRDefault="00BE64B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57189A" w:rsidRPr="00BE64BA">
              <w:rPr>
                <w:rFonts w:ascii="Tahoma" w:hAnsi="Tahoma" w:cs="Tahoma"/>
                <w:color w:val="0000FF"/>
                <w:sz w:val="20"/>
                <w:szCs w:val="20"/>
              </w:rPr>
              <w:t>.08.2020</w:t>
            </w:r>
          </w:p>
        </w:tc>
        <w:tc>
          <w:tcPr>
            <w:tcW w:w="1080" w:type="dxa"/>
            <w:vAlign w:val="center"/>
          </w:tcPr>
          <w:p w14:paraId="715AD8CD" w14:textId="77777777" w:rsidR="00424A5A" w:rsidRPr="00BE64B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53C15C7" w14:textId="77777777" w:rsidR="00424A5A" w:rsidRPr="00BE64B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D1C3CF3" w14:textId="77777777" w:rsidR="00424A5A" w:rsidRPr="00BE64BA" w:rsidRDefault="0057189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color w:val="0000FF"/>
                <w:sz w:val="20"/>
                <w:szCs w:val="20"/>
              </w:rPr>
              <w:t>2431-20-001001/0</w:t>
            </w:r>
          </w:p>
        </w:tc>
      </w:tr>
    </w:tbl>
    <w:p w14:paraId="50F3DE2F" w14:textId="77777777" w:rsidR="00424A5A" w:rsidRPr="00BE64B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69FA178" w14:textId="77777777" w:rsidR="00424A5A" w:rsidRPr="00BE64BA" w:rsidRDefault="00424A5A">
      <w:pPr>
        <w:rPr>
          <w:rFonts w:ascii="Tahoma" w:hAnsi="Tahoma" w:cs="Tahoma"/>
          <w:sz w:val="20"/>
          <w:szCs w:val="20"/>
        </w:rPr>
      </w:pPr>
    </w:p>
    <w:p w14:paraId="25023DC1" w14:textId="77777777" w:rsidR="00556816" w:rsidRPr="00BE64BA" w:rsidRDefault="00556816">
      <w:pPr>
        <w:rPr>
          <w:rFonts w:ascii="Tahoma" w:hAnsi="Tahoma" w:cs="Tahoma"/>
          <w:sz w:val="20"/>
          <w:szCs w:val="20"/>
        </w:rPr>
      </w:pPr>
    </w:p>
    <w:p w14:paraId="6207E1B0" w14:textId="77777777" w:rsidR="00424A5A" w:rsidRPr="00BE64BA" w:rsidRDefault="00424A5A">
      <w:pPr>
        <w:rPr>
          <w:rFonts w:ascii="Tahoma" w:hAnsi="Tahoma" w:cs="Tahoma"/>
          <w:sz w:val="20"/>
          <w:szCs w:val="20"/>
        </w:rPr>
      </w:pPr>
    </w:p>
    <w:p w14:paraId="636A0F34" w14:textId="77777777" w:rsidR="00E813F4" w:rsidRPr="00BE64BA" w:rsidRDefault="00E813F4" w:rsidP="00E813F4">
      <w:pPr>
        <w:rPr>
          <w:rFonts w:ascii="Tahoma" w:hAnsi="Tahoma" w:cs="Tahoma"/>
          <w:sz w:val="20"/>
          <w:szCs w:val="20"/>
        </w:rPr>
      </w:pPr>
    </w:p>
    <w:p w14:paraId="76D617CD" w14:textId="77777777" w:rsidR="00E813F4" w:rsidRPr="00BE64BA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E64B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E5C127B" w14:textId="77777777" w:rsidR="00E813F4" w:rsidRPr="00BE64BA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E64B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D3DA7A9" w14:textId="77777777" w:rsidR="00E813F4" w:rsidRPr="00BE64BA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E64BA" w14:paraId="1A712CC7" w14:textId="77777777">
        <w:tc>
          <w:tcPr>
            <w:tcW w:w="9288" w:type="dxa"/>
          </w:tcPr>
          <w:p w14:paraId="4155FA54" w14:textId="77777777" w:rsidR="00E813F4" w:rsidRPr="00BE64BA" w:rsidRDefault="0057189A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E64BA">
              <w:rPr>
                <w:rFonts w:ascii="Tahoma" w:hAnsi="Tahoma" w:cs="Tahoma"/>
                <w:b/>
                <w:szCs w:val="20"/>
              </w:rPr>
              <w:t>Ureditev ceste R2-409/0306 od km 2,000 do km 2,280 Postojna - Razdrto (</w:t>
            </w:r>
            <w:proofErr w:type="spellStart"/>
            <w:r w:rsidRPr="00BE64BA">
              <w:rPr>
                <w:rFonts w:ascii="Tahoma" w:hAnsi="Tahoma" w:cs="Tahoma"/>
                <w:b/>
                <w:szCs w:val="20"/>
              </w:rPr>
              <w:t>Smrekce</w:t>
            </w:r>
            <w:proofErr w:type="spellEnd"/>
            <w:r w:rsidRPr="00BE64BA">
              <w:rPr>
                <w:rFonts w:ascii="Tahoma" w:hAnsi="Tahoma" w:cs="Tahoma"/>
                <w:b/>
                <w:szCs w:val="20"/>
              </w:rPr>
              <w:t>)</w:t>
            </w:r>
          </w:p>
        </w:tc>
      </w:tr>
    </w:tbl>
    <w:p w14:paraId="02CF93FB" w14:textId="77777777" w:rsidR="00E813F4" w:rsidRPr="00BE64B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06CB4CF" w14:textId="77777777" w:rsidR="00E813F4" w:rsidRPr="00BE64B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56164FC" w14:textId="77777777" w:rsidR="00332492" w:rsidRPr="00BE64BA" w:rsidRDefault="00332492" w:rsidP="0033249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BE64BA">
        <w:rPr>
          <w:rFonts w:ascii="Tahoma" w:hAnsi="Tahoma" w:cs="Tahoma"/>
          <w:b/>
          <w:color w:val="333333"/>
          <w:szCs w:val="20"/>
        </w:rPr>
        <w:t>JN004924/2020-B01, datum objave: 05.08.2020  </w:t>
      </w:r>
    </w:p>
    <w:p w14:paraId="546BE4CC" w14:textId="4E4D1EA7" w:rsidR="00332492" w:rsidRPr="00A04811" w:rsidRDefault="00332492" w:rsidP="00332492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A04811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Datum prejema: </w:t>
      </w:r>
      <w:r w:rsidR="00BE64BA" w:rsidRPr="00A04811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11</w:t>
      </w:r>
      <w:r w:rsidRPr="00A04811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.08.2020   </w:t>
      </w:r>
      <w:r w:rsidR="00C97222" w:rsidRPr="00A04811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14</w:t>
      </w:r>
      <w:r w:rsidRPr="00A04811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:</w:t>
      </w:r>
      <w:r w:rsidR="00894AB2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46</w:t>
      </w:r>
      <w:bookmarkStart w:id="0" w:name="_GoBack"/>
      <w:bookmarkEnd w:id="0"/>
      <w:r w:rsidRPr="00A04811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 </w:t>
      </w:r>
    </w:p>
    <w:p w14:paraId="4A354A5D" w14:textId="77777777" w:rsidR="00BE64BA" w:rsidRPr="00A04811" w:rsidRDefault="00BE64BA" w:rsidP="00405BE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A04811">
        <w:rPr>
          <w:rFonts w:ascii="Tahoma" w:hAnsi="Tahoma" w:cs="Tahoma"/>
          <w:b/>
          <w:szCs w:val="20"/>
        </w:rPr>
        <w:t>Vprašanje:</w:t>
      </w:r>
    </w:p>
    <w:p w14:paraId="7972ACF8" w14:textId="77777777" w:rsidR="00332492" w:rsidRPr="00A04811" w:rsidRDefault="00332492" w:rsidP="00405BE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3F62A878" w14:textId="77777777" w:rsidR="00C97222" w:rsidRDefault="00A04811" w:rsidP="00405BEE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A04811">
        <w:rPr>
          <w:rFonts w:ascii="Tahoma" w:hAnsi="Tahoma" w:cs="Tahoma"/>
          <w:color w:val="333333"/>
          <w:szCs w:val="20"/>
          <w:shd w:val="clear" w:color="auto" w:fill="FFFFFF"/>
        </w:rPr>
        <w:t>Pozdravljeni</w:t>
      </w:r>
      <w:r w:rsidRPr="00A04811">
        <w:rPr>
          <w:rFonts w:ascii="Tahoma" w:hAnsi="Tahoma" w:cs="Tahoma"/>
          <w:color w:val="333333"/>
          <w:szCs w:val="20"/>
        </w:rPr>
        <w:br/>
      </w:r>
      <w:r w:rsidRPr="00A04811">
        <w:rPr>
          <w:rFonts w:ascii="Tahoma" w:hAnsi="Tahoma" w:cs="Tahoma"/>
          <w:color w:val="333333"/>
          <w:szCs w:val="20"/>
        </w:rPr>
        <w:br/>
      </w:r>
      <w:proofErr w:type="spellStart"/>
      <w:r w:rsidRPr="00A04811">
        <w:rPr>
          <w:rFonts w:ascii="Tahoma" w:hAnsi="Tahoma" w:cs="Tahoma"/>
          <w:color w:val="333333"/>
          <w:szCs w:val="20"/>
          <w:shd w:val="clear" w:color="auto" w:fill="FFFFFF"/>
        </w:rPr>
        <w:t>Pozdravljeni</w:t>
      </w:r>
      <w:proofErr w:type="spellEnd"/>
      <w:r w:rsidRPr="00A04811">
        <w:rPr>
          <w:rFonts w:ascii="Tahoma" w:hAnsi="Tahoma" w:cs="Tahoma"/>
          <w:color w:val="333333"/>
          <w:szCs w:val="20"/>
        </w:rPr>
        <w:br/>
      </w:r>
      <w:r w:rsidRPr="00A04811">
        <w:rPr>
          <w:rFonts w:ascii="Tahoma" w:hAnsi="Tahoma" w:cs="Tahoma"/>
          <w:color w:val="333333"/>
          <w:szCs w:val="20"/>
          <w:shd w:val="clear" w:color="auto" w:fill="FFFFFF"/>
        </w:rPr>
        <w:t>V zavihku CR in TK, post. 0003 je predvidena zapora ceste, dovoljenja, elaborati. Kar pa naj bi bilo kakor sem razumel zajeto že v fiksnem</w:t>
      </w:r>
      <w:r w:rsidRPr="00A04811">
        <w:rPr>
          <w:rFonts w:ascii="Tahoma" w:hAnsi="Tahoma" w:cs="Tahoma"/>
          <w:color w:val="333333"/>
          <w:szCs w:val="20"/>
        </w:rPr>
        <w:br/>
      </w:r>
      <w:r w:rsidRPr="00A04811">
        <w:rPr>
          <w:rFonts w:ascii="Tahoma" w:hAnsi="Tahoma" w:cs="Tahoma"/>
          <w:color w:val="333333"/>
          <w:szCs w:val="20"/>
          <w:shd w:val="clear" w:color="auto" w:fill="FFFFFF"/>
        </w:rPr>
        <w:t>znesku ali ne?</w:t>
      </w:r>
      <w:r w:rsidRPr="00A04811">
        <w:rPr>
          <w:rFonts w:ascii="Tahoma" w:hAnsi="Tahoma" w:cs="Tahoma"/>
          <w:color w:val="333333"/>
          <w:szCs w:val="20"/>
        </w:rPr>
        <w:br/>
      </w:r>
      <w:r w:rsidRPr="00A04811">
        <w:rPr>
          <w:rFonts w:ascii="Tahoma" w:hAnsi="Tahoma" w:cs="Tahoma"/>
          <w:color w:val="333333"/>
          <w:szCs w:val="20"/>
        </w:rPr>
        <w:br/>
      </w:r>
      <w:r w:rsidRPr="00A04811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14:paraId="46E5DF88" w14:textId="77777777" w:rsidR="00A04811" w:rsidRPr="00A04811" w:rsidRDefault="00A04811" w:rsidP="00405BEE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BBD395F" w14:textId="77777777" w:rsidR="005A4D93" w:rsidRPr="00A04811" w:rsidRDefault="005A4D93" w:rsidP="00405BEE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54EF0F7" w14:textId="77777777" w:rsidR="00E813F4" w:rsidRPr="00A04811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A04811">
        <w:rPr>
          <w:rFonts w:ascii="Tahoma" w:hAnsi="Tahoma" w:cs="Tahoma"/>
          <w:b/>
          <w:szCs w:val="20"/>
        </w:rPr>
        <w:t>Odgovor:</w:t>
      </w:r>
    </w:p>
    <w:p w14:paraId="607F0C85" w14:textId="77777777" w:rsidR="00E813F4" w:rsidRDefault="00E813F4" w:rsidP="00F35ACC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sz w:val="20"/>
          <w:szCs w:val="20"/>
        </w:rPr>
      </w:pPr>
    </w:p>
    <w:p w14:paraId="05102D86" w14:textId="77777777" w:rsidR="004D726B" w:rsidRDefault="004D726B" w:rsidP="00894AB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Obveza izvajalca v času gradnje je vodenje prometa v začasnem gradbiščnem režimu. V postavki 0022 zavihka I. CESTA IN PLOČNIK, 1. PREDDELA je ocenjena vrednost stroškov koncesionarja za postavitev in vzdrževanje prometne signalizacije v času gradnje. V ceni so zajeti predvideni stroški koncesionarja za postavitev in vzdrževanje prometne signalizacije za čas gradnje. Vsi ostali stroški izdelave elaborata, vodenje prometa v času gradnje, izvedbe začasnih zavarovanj in vzdrževanje voznih površin so stroški izvajalca. </w:t>
      </w:r>
    </w:p>
    <w:p w14:paraId="58AF3409" w14:textId="77777777" w:rsidR="004D726B" w:rsidRDefault="004D726B" w:rsidP="00894AB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Izvajalce mora v enotnih cenah zajeti tudi morebitne stroške vodenje prometa po </w:t>
      </w:r>
      <w:r w:rsidR="00A6044D">
        <w:rPr>
          <w:rFonts w:ascii="Tahoma" w:hAnsi="Tahoma" w:cs="Tahoma"/>
          <w:sz w:val="20"/>
          <w:szCs w:val="20"/>
        </w:rPr>
        <w:t>zaključenih gradbenih delih ob izvedbi zaključnih del pri izvedbi cestne razsvetljave (meritve osvetljenosti, morebitne dodatne korekcije in nastavitve svetilk, …).</w:t>
      </w:r>
    </w:p>
    <w:p w14:paraId="546C2C9D" w14:textId="77777777" w:rsidR="00A6044D" w:rsidRDefault="00A6044D" w:rsidP="00894AB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Postavka za vodenje prometa v času gradnje v zavihku »CR in TK« </w:t>
      </w:r>
      <w:r w:rsidR="00143BD5">
        <w:rPr>
          <w:rFonts w:ascii="Tahoma" w:hAnsi="Tahoma" w:cs="Tahoma"/>
          <w:sz w:val="20"/>
          <w:szCs w:val="20"/>
        </w:rPr>
        <w:t>je</w:t>
      </w:r>
      <w:r>
        <w:rPr>
          <w:rFonts w:ascii="Tahoma" w:hAnsi="Tahoma" w:cs="Tahoma"/>
          <w:sz w:val="20"/>
          <w:szCs w:val="20"/>
        </w:rPr>
        <w:t xml:space="preserve"> brezpredmetn</w:t>
      </w:r>
      <w:r w:rsidR="00143BD5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.</w:t>
      </w:r>
    </w:p>
    <w:p w14:paraId="54F859BA" w14:textId="7E84BA48" w:rsidR="00A6044D" w:rsidRPr="00A04811" w:rsidRDefault="00894AB2" w:rsidP="00894AB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bo objavil korigiran popis del.</w:t>
      </w:r>
    </w:p>
    <w:p w14:paraId="5697147A" w14:textId="77777777" w:rsidR="00556816" w:rsidRPr="00A04811" w:rsidRDefault="00556816">
      <w:pPr>
        <w:rPr>
          <w:rFonts w:ascii="Tahoma" w:hAnsi="Tahoma" w:cs="Tahoma"/>
          <w:sz w:val="20"/>
          <w:szCs w:val="20"/>
        </w:rPr>
      </w:pPr>
    </w:p>
    <w:sectPr w:rsidR="00556816" w:rsidRPr="00A04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D1EBB" w14:textId="77777777" w:rsidR="00DA7B18" w:rsidRDefault="00DA7B18">
      <w:r>
        <w:separator/>
      </w:r>
    </w:p>
  </w:endnote>
  <w:endnote w:type="continuationSeparator" w:id="0">
    <w:p w14:paraId="3DBBEB41" w14:textId="77777777" w:rsidR="00DA7B18" w:rsidRDefault="00DA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ED862" w14:textId="77777777" w:rsidR="0057189A" w:rsidRDefault="00571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FC290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3D99CB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F17F8A3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5AA556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29A9E71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0BD28F9" w14:textId="12999A50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E64BA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94AB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E5E0488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7E08609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7052F" w14:textId="77777777" w:rsidR="00E813F4" w:rsidRDefault="00E813F4" w:rsidP="002507C2">
    <w:pPr>
      <w:pStyle w:val="Footer"/>
      <w:ind w:firstLine="540"/>
    </w:pPr>
    <w:r>
      <w:t xml:space="preserve">  </w:t>
    </w:r>
    <w:r w:rsidR="0057189A" w:rsidRPr="00643501">
      <w:rPr>
        <w:noProof/>
        <w:lang w:eastAsia="sl-SI"/>
      </w:rPr>
      <w:drawing>
        <wp:inline distT="0" distB="0" distL="0" distR="0" wp14:anchorId="7F870F93" wp14:editId="7B6D6732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7189A" w:rsidRPr="00643501">
      <w:rPr>
        <w:noProof/>
        <w:lang w:eastAsia="sl-SI"/>
      </w:rPr>
      <w:drawing>
        <wp:inline distT="0" distB="0" distL="0" distR="0" wp14:anchorId="2F1CDF7A" wp14:editId="01B61DF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7189A" w:rsidRPr="00CF74F9">
      <w:rPr>
        <w:noProof/>
        <w:lang w:eastAsia="sl-SI"/>
      </w:rPr>
      <w:drawing>
        <wp:inline distT="0" distB="0" distL="0" distR="0" wp14:anchorId="42A873FB" wp14:editId="5376499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92EB7C9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8DB30" w14:textId="77777777" w:rsidR="00DA7B18" w:rsidRDefault="00DA7B18">
      <w:r>
        <w:separator/>
      </w:r>
    </w:p>
  </w:footnote>
  <w:footnote w:type="continuationSeparator" w:id="0">
    <w:p w14:paraId="4CB452A9" w14:textId="77777777" w:rsidR="00DA7B18" w:rsidRDefault="00DA7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9C8A2" w14:textId="77777777" w:rsidR="0057189A" w:rsidRDefault="00571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E3A06" w14:textId="77777777" w:rsidR="0057189A" w:rsidRDefault="00571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9287A" w14:textId="77777777" w:rsidR="00DB7CDA" w:rsidRDefault="0057189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C8A4E1C" wp14:editId="10E36AD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9A"/>
    <w:rsid w:val="00037C6C"/>
    <w:rsid w:val="000646A9"/>
    <w:rsid w:val="00111CC4"/>
    <w:rsid w:val="00143BD5"/>
    <w:rsid w:val="001836BB"/>
    <w:rsid w:val="00216549"/>
    <w:rsid w:val="002507C2"/>
    <w:rsid w:val="00290551"/>
    <w:rsid w:val="003133A6"/>
    <w:rsid w:val="00332492"/>
    <w:rsid w:val="003560E2"/>
    <w:rsid w:val="003579C0"/>
    <w:rsid w:val="003E072A"/>
    <w:rsid w:val="00405BEE"/>
    <w:rsid w:val="00424A5A"/>
    <w:rsid w:val="0044323F"/>
    <w:rsid w:val="004B34B5"/>
    <w:rsid w:val="004D726B"/>
    <w:rsid w:val="00556816"/>
    <w:rsid w:val="0057189A"/>
    <w:rsid w:val="00596DFB"/>
    <w:rsid w:val="005A4D93"/>
    <w:rsid w:val="00634B0D"/>
    <w:rsid w:val="00637BE6"/>
    <w:rsid w:val="00841F98"/>
    <w:rsid w:val="00894AB2"/>
    <w:rsid w:val="009B1FD9"/>
    <w:rsid w:val="00A04811"/>
    <w:rsid w:val="00A05C73"/>
    <w:rsid w:val="00A17575"/>
    <w:rsid w:val="00A6044D"/>
    <w:rsid w:val="00AD3747"/>
    <w:rsid w:val="00BE64BA"/>
    <w:rsid w:val="00C337E4"/>
    <w:rsid w:val="00C97222"/>
    <w:rsid w:val="00D1270B"/>
    <w:rsid w:val="00DA650B"/>
    <w:rsid w:val="00DA7B18"/>
    <w:rsid w:val="00DB7CDA"/>
    <w:rsid w:val="00E32C23"/>
    <w:rsid w:val="00E51016"/>
    <w:rsid w:val="00E66D5B"/>
    <w:rsid w:val="00E813F4"/>
    <w:rsid w:val="00EA1375"/>
    <w:rsid w:val="00EA5159"/>
    <w:rsid w:val="00F35AC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BDD90B"/>
  <w15:chartTrackingRefBased/>
  <w15:docId w15:val="{B8934041-785E-4307-AC3F-4F930E7C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332492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32492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4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000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22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4248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86</TotalTime>
  <Pages>1</Pages>
  <Words>196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5</cp:revision>
  <cp:lastPrinted>2020-08-17T12:20:00Z</cp:lastPrinted>
  <dcterms:created xsi:type="dcterms:W3CDTF">2020-08-14T07:10:00Z</dcterms:created>
  <dcterms:modified xsi:type="dcterms:W3CDTF">2020-08-17T12:21:00Z</dcterms:modified>
</cp:coreProperties>
</file>